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педагога-психолога</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«Педагог-психолог (психолог в сфере образования)», утверждённого приказом Минтруда России от 24 июля 2015 г. № 514н,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«Педагог-психолог»,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Педагог-психолог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Педагог-психолог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Педагог-психолог непосредственно подчиняется заместителю директора по учебно-воспитательной работе, а по вопросам, отнесённым к компетенции иных заместителей, — соответствующему заместителю директора.</w:t>
      </w:r>
    </w:p>
    <w:p>
      <w:pPr>
        <w:spacing w:after="60" w:line="276"/>
        <w:ind w:left="0" w:firstLine="708"/>
        <w:jc w:val="both"/>
      </w:pPr>
      <w:r>
        <w:rPr>
          <w:rFonts w:ascii="Times New Roman" w:cs="Times New Roman" w:eastAsia="Times New Roman" w:hAnsi="Times New Roman"/>
          <w:sz w:val="24"/>
          <w:szCs w:val="24"/>
        </w:rPr>
        <w:t xml:space="preserve">1.4. Педагог-психолог входит в состав психолого-педагогического консилиума Организации, создаваемого в соответствии с Положением о психолого-педагогическом консилиуме образовательной организации (распоряжение Минпросвещения России от 9 сентября 2019 г. № Р-93).</w:t>
      </w:r>
    </w:p>
    <w:p>
      <w:pPr>
        <w:spacing w:after="60" w:line="276"/>
        <w:ind w:left="0" w:firstLine="708"/>
        <w:jc w:val="both"/>
      </w:pPr>
      <w:r>
        <w:rPr>
          <w:rFonts w:ascii="Times New Roman" w:cs="Times New Roman" w:eastAsia="Times New Roman" w:hAnsi="Times New Roman"/>
          <w:sz w:val="24"/>
          <w:szCs w:val="24"/>
        </w:rPr>
        <w:t xml:space="preserve">1.5. Квалификационные требования: высшее образование по профильным направлениям подготовки («Психолого-педагогическое образование», «Педагогика и психология девиантного поведения», «Психология») либо высшее образование и дополнительное профессиональное образование по направлению профессиональной деятельности в организации, осуществляющей образовательную деятельность.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1.6.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1.7.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в том числе технологии дифференцированного и развивающего обучения, реализации системно-деятельностного подхода;</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общую, возрастную, педагогическую, социальную, клиническую психологию, психологию развития, психодиагностику, психологическое консультирование, психологию труда;</w:t>
      </w:r>
    </w:p>
    <w:p>
      <w:pPr>
        <w:spacing w:after="40" w:line="276"/>
        <w:ind w:left="708" w:firstLine="0"/>
        <w:jc w:val="both"/>
      </w:pPr>
      <w:r>
        <w:rPr>
          <w:rFonts w:ascii="Times New Roman" w:cs="Times New Roman" w:eastAsia="Times New Roman" w:hAnsi="Times New Roman"/>
          <w:sz w:val="24"/>
          <w:szCs w:val="24"/>
        </w:rPr>
        <w:t xml:space="preserve">— методы психологической диагностики, коррекционно-развивающей работы, профилактики и психологического просвещения, применяемые в образовании; требования к валидности и надёжности психодиагностического инструментария;</w:t>
      </w:r>
    </w:p>
    <w:p>
      <w:pPr>
        <w:spacing w:after="40" w:line="276"/>
        <w:ind w:left="708" w:firstLine="0"/>
        <w:jc w:val="both"/>
      </w:pPr>
      <w:r>
        <w:rPr>
          <w:rFonts w:ascii="Times New Roman" w:cs="Times New Roman" w:eastAsia="Times New Roman" w:hAnsi="Times New Roman"/>
          <w:sz w:val="24"/>
          <w:szCs w:val="24"/>
        </w:rPr>
        <w:t xml:space="preserve">— особенности психического развития обучающихся с ограниченными возможностями здоровья, детей-инвалидов, обучающихся, испытывающих трудности в освоении образовательных программ, развитии и социальной адаптации;</w:t>
      </w:r>
    </w:p>
    <w:p>
      <w:pPr>
        <w:spacing w:after="40" w:line="276"/>
        <w:ind w:left="708" w:firstLine="0"/>
        <w:jc w:val="both"/>
      </w:pPr>
      <w:r>
        <w:rPr>
          <w:rFonts w:ascii="Times New Roman" w:cs="Times New Roman" w:eastAsia="Times New Roman" w:hAnsi="Times New Roman"/>
          <w:sz w:val="24"/>
          <w:szCs w:val="24"/>
        </w:rPr>
        <w:t xml:space="preserve">— признаки и факторы риска суицидального, аутоагрессивного и девиантного поведения обучающихся, порядок действий Организации при их выявлении, установленный локальными нормативными актами и методическими рекомендациями;</w:t>
      </w:r>
    </w:p>
    <w:p>
      <w:pPr>
        <w:spacing w:after="40" w:line="276"/>
        <w:ind w:left="708" w:firstLine="0"/>
        <w:jc w:val="both"/>
      </w:pPr>
      <w:r>
        <w:rPr>
          <w:rFonts w:ascii="Times New Roman" w:cs="Times New Roman" w:eastAsia="Times New Roman" w:hAnsi="Times New Roman"/>
          <w:sz w:val="24"/>
          <w:szCs w:val="24"/>
        </w:rPr>
        <w:t xml:space="preserve">— порядок деятельности психолого-педагогического консилиума Организации и психолого-медико-педагогической комиссии, порядок оказания психолого-педагогической, медицинской и социальной помощи (статья 42 Федерального закона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этические принципы деятельности психолога, требования к обеспечению конфиденциальности сведений, полученных в ходе профессиональной деятельности.</w:t>
      </w:r>
    </w:p>
    <w:p>
      <w:pPr>
        <w:spacing w:after="60" w:line="276"/>
        <w:ind w:left="0" w:firstLine="708"/>
        <w:jc w:val="both"/>
      </w:pPr>
      <w:r>
        <w:rPr>
          <w:rFonts w:ascii="Times New Roman" w:cs="Times New Roman" w:eastAsia="Times New Roman" w:hAnsi="Times New Roman"/>
          <w:sz w:val="24"/>
          <w:szCs w:val="24"/>
        </w:rPr>
        <w:t xml:space="preserve">1.8.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Положением о психолого-педагогическом консилиуме образовательной организации (распоряжение Минпросвещения России от 9 сентября 2019 г. № Р-93);</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24 июня 1999 г. № 120-ФЗ «Об основах системы профилактики безнадзорности и правонарушений несовершеннолетних»;</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1.9. Режим рабочего времени. Продолжительность рабочего времени — 36 часов в неделю (пункт 3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Режим рабочего времени включает выполнение индивидуальной и групповой работы с обучающимися, а также подготовительную, методическую, аналитическую работу и ведение документации; распределение рабочего времени устанавливается локальным нормативным актом Организации в соответствии с приказом Минпросвещения России от 4 апреля 2025 г. № 268 «Об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p>
    <w:p>
      <w:pPr>
        <w:spacing w:after="60" w:line="276"/>
        <w:ind w:left="0" w:firstLine="708"/>
        <w:jc w:val="both"/>
      </w:pPr>
      <w:r>
        <w:rPr>
          <w:rFonts w:ascii="Times New Roman" w:cs="Times New Roman" w:eastAsia="Times New Roman" w:hAnsi="Times New Roman"/>
          <w:sz w:val="24"/>
          <w:szCs w:val="24"/>
        </w:rPr>
        <w:t xml:space="preserve">1.10.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1.11.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1.12.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1.13.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1.14. На время отсутствия педагога-психолога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Психологическая диагностика и мониторинг</w:t>
      </w:r>
    </w:p>
    <w:p>
      <w:pPr>
        <w:spacing w:after="60" w:line="276"/>
        <w:ind w:left="0" w:firstLine="708"/>
        <w:jc w:val="both"/>
      </w:pPr>
      <w:r>
        <w:rPr>
          <w:rFonts w:ascii="Times New Roman" w:cs="Times New Roman" w:eastAsia="Times New Roman" w:hAnsi="Times New Roman"/>
          <w:sz w:val="24"/>
          <w:szCs w:val="24"/>
        </w:rPr>
        <w:t xml:space="preserve">2.1. Осуществлять психологическую диагностику обучающихся с использованием валидных и апробированных методов, определять индивидуальные особенности, склонности личности, потенциальные возможности обучающихся в процессе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2.2. Проводить психологическую диагностику только с согласия родителей (законных представителей) несовершеннолетнего обучающегося, полученного в порядке, установленном локальным нормативным актом Организации; обучающиеся, достигшие возраста, установленного законодательством, дают согласие самостоятельно.</w:t>
      </w:r>
    </w:p>
    <w:p>
      <w:pPr>
        <w:spacing w:after="60" w:line="276"/>
        <w:ind w:left="0" w:firstLine="708"/>
        <w:jc w:val="both"/>
      </w:pPr>
      <w:r>
        <w:rPr>
          <w:rFonts w:ascii="Times New Roman" w:cs="Times New Roman" w:eastAsia="Times New Roman" w:hAnsi="Times New Roman"/>
          <w:sz w:val="24"/>
          <w:szCs w:val="24"/>
        </w:rPr>
        <w:t xml:space="preserve">2.3. Выявлять обучающихся, испытывающих трудности в освоении образовательных программ, развитии и социальной адаптации, обучающихся с признаками эмоционального неблагополучия, риска девиантного поведения; своевременно информировать директора Организации и классного руководителя в пределах, допускаемых требованиями конфиденциальности.</w:t>
      </w:r>
    </w:p>
    <w:p>
      <w:pPr>
        <w:spacing w:after="60" w:line="276"/>
        <w:ind w:left="0" w:firstLine="708"/>
        <w:jc w:val="both"/>
      </w:pPr>
      <w:r>
        <w:rPr>
          <w:rFonts w:ascii="Times New Roman" w:cs="Times New Roman" w:eastAsia="Times New Roman" w:hAnsi="Times New Roman"/>
          <w:sz w:val="24"/>
          <w:szCs w:val="24"/>
        </w:rPr>
        <w:t xml:space="preserve">2.4. Участвовать в мониторинге психологического климата в классных коллективах и в Организации, в оценке эффективности реализуемых психолого-педагогических программ.</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Психологическая коррекция и развивающая работа</w:t>
      </w:r>
    </w:p>
    <w:p>
      <w:pPr>
        <w:spacing w:after="60" w:line="276"/>
        <w:ind w:left="0" w:firstLine="708"/>
        <w:jc w:val="both"/>
      </w:pPr>
      <w:r>
        <w:rPr>
          <w:rFonts w:ascii="Times New Roman" w:cs="Times New Roman" w:eastAsia="Times New Roman" w:hAnsi="Times New Roman"/>
          <w:sz w:val="24"/>
          <w:szCs w:val="24"/>
        </w:rPr>
        <w:t xml:space="preserve">2.5. Разрабатывать и реализовывать программы коррекционно-развивающей работы с обучающимися, в том числе в рамках программы коррекционной работы адаптированной образовательной программы.</w:t>
      </w:r>
    </w:p>
    <w:p>
      <w:pPr>
        <w:spacing w:after="60" w:line="276"/>
        <w:ind w:left="0" w:firstLine="708"/>
        <w:jc w:val="both"/>
      </w:pPr>
      <w:r>
        <w:rPr>
          <w:rFonts w:ascii="Times New Roman" w:cs="Times New Roman" w:eastAsia="Times New Roman" w:hAnsi="Times New Roman"/>
          <w:sz w:val="24"/>
          <w:szCs w:val="24"/>
        </w:rPr>
        <w:t xml:space="preserve">2.6. Проводить индивидуальные и групповые коррекционно-развивающие занятия с обучающимися с ограниченными возможностями здоровья, детьми-инвалидами, обучающимися, испытывающими трудности в обучении и социальной адаптации, с учётом рекомендаций психолого-медико-педагогической комиссии.</w:t>
      </w:r>
    </w:p>
    <w:p>
      <w:pPr>
        <w:spacing w:after="60" w:line="276"/>
        <w:ind w:left="0" w:firstLine="708"/>
        <w:jc w:val="both"/>
      </w:pPr>
      <w:r>
        <w:rPr>
          <w:rFonts w:ascii="Times New Roman" w:cs="Times New Roman" w:eastAsia="Times New Roman" w:hAnsi="Times New Roman"/>
          <w:sz w:val="24"/>
          <w:szCs w:val="24"/>
        </w:rPr>
        <w:t xml:space="preserve">2.7. Участвовать в работе психолого-педагогического консилиума Организации: обследовать обучающихся, готовить заключения и рекомендации, участвовать в разработке и корректировке индивидуальных образовательных маршрутов.</w:t>
      </w:r>
    </w:p>
    <w:p>
      <w:pPr>
        <w:spacing w:after="60" w:line="276"/>
        <w:ind w:left="0" w:firstLine="708"/>
        <w:jc w:val="both"/>
      </w:pPr>
      <w:r>
        <w:rPr>
          <w:rFonts w:ascii="Times New Roman" w:cs="Times New Roman" w:eastAsia="Times New Roman" w:hAnsi="Times New Roman"/>
          <w:sz w:val="24"/>
          <w:szCs w:val="24"/>
        </w:rPr>
        <w:t xml:space="preserve">2.8. Оказывать психологическую помощь обучающимся, находящимся в кризисном состоянии, в трудной жизненной ситуации, пострадавшим в результате чрезвычайных ситуаций, во взаимодействии со специализированными службами.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Психологическое консультирование и просвещение</w:t>
      </w:r>
    </w:p>
    <w:p>
      <w:pPr>
        <w:spacing w:after="60" w:line="276"/>
        <w:ind w:left="0" w:firstLine="708"/>
        <w:jc w:val="both"/>
      </w:pPr>
      <w:r>
        <w:rPr>
          <w:rFonts w:ascii="Times New Roman" w:cs="Times New Roman" w:eastAsia="Times New Roman" w:hAnsi="Times New Roman"/>
          <w:sz w:val="24"/>
          <w:szCs w:val="24"/>
        </w:rPr>
        <w:t xml:space="preserve">2.9. Консультировать обучающихся, их родителей (законных представителей) и педагогических работников по вопросам развития, обучения, воспитания, межличностных отношений, профессионального самоопределения.</w:t>
      </w:r>
    </w:p>
    <w:p>
      <w:pPr>
        <w:spacing w:after="60" w:line="276"/>
        <w:ind w:left="0" w:firstLine="708"/>
        <w:jc w:val="both"/>
      </w:pPr>
      <w:r>
        <w:rPr>
          <w:rFonts w:ascii="Times New Roman" w:cs="Times New Roman" w:eastAsia="Times New Roman" w:hAnsi="Times New Roman"/>
          <w:sz w:val="24"/>
          <w:szCs w:val="24"/>
        </w:rPr>
        <w:t xml:space="preserve">2.10. Осуществлять психологическое просвещение обучающихся, родителей (законных представителей) и педагогических работников, участвовать в проведении родительских собраний, педагогических советов, методических объединений.</w:t>
      </w:r>
    </w:p>
    <w:p>
      <w:pPr>
        <w:spacing w:after="60" w:line="276"/>
        <w:ind w:left="0" w:firstLine="708"/>
        <w:jc w:val="both"/>
      </w:pPr>
      <w:r>
        <w:rPr>
          <w:rFonts w:ascii="Times New Roman" w:cs="Times New Roman" w:eastAsia="Times New Roman" w:hAnsi="Times New Roman"/>
          <w:sz w:val="24"/>
          <w:szCs w:val="24"/>
        </w:rPr>
        <w:t xml:space="preserve">2.11. Участвовать в работе комиссии по урегулированию споров между участниками образовательных отношений, в медиативных и восстановительных процедурах при наличии соответствующей подготовки.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Профилактическая работа</w:t>
      </w:r>
    </w:p>
    <w:p>
      <w:pPr>
        <w:spacing w:after="60" w:line="276"/>
        <w:ind w:left="0" w:firstLine="708"/>
        <w:jc w:val="both"/>
      </w:pPr>
      <w:r>
        <w:rPr>
          <w:rFonts w:ascii="Times New Roman" w:cs="Times New Roman" w:eastAsia="Times New Roman" w:hAnsi="Times New Roman"/>
          <w:sz w:val="24"/>
          <w:szCs w:val="24"/>
        </w:rPr>
        <w:t xml:space="preserve">2.12. Участвовать в реализации мер по профилактике безнадзорности и правонарушений несовершеннолетних, суицидального и аутоагрессивного поведения, употребления психоактивных веществ, вовлечения обучающихся в деструктивные сообщества.</w:t>
      </w:r>
    </w:p>
    <w:p>
      <w:pPr>
        <w:spacing w:after="60" w:line="276"/>
        <w:ind w:left="0" w:firstLine="708"/>
        <w:jc w:val="both"/>
      </w:pPr>
      <w:r>
        <w:rPr>
          <w:rFonts w:ascii="Times New Roman" w:cs="Times New Roman" w:eastAsia="Times New Roman" w:hAnsi="Times New Roman"/>
          <w:sz w:val="24"/>
          <w:szCs w:val="24"/>
        </w:rPr>
        <w:t xml:space="preserve">2.13. Участвовать в проведении социально-психологического тестирования обучающихся, направленного на раннее выявление немедицинского потребления наркотических средств и психотропных веществ,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2.14. Участвовать в профилактике и разрешении ситуаций травли (буллинга) и конфликтов в ученических коллективах.</w:t>
      </w:r>
    </w:p>
    <w:p>
      <w:pPr>
        <w:spacing w:after="60" w:line="276"/>
        <w:ind w:left="0" w:firstLine="708"/>
        <w:jc w:val="both"/>
      </w:pPr>
      <w:r>
        <w:rPr>
          <w:rFonts w:ascii="Times New Roman" w:cs="Times New Roman" w:eastAsia="Times New Roman" w:hAnsi="Times New Roman"/>
          <w:sz w:val="24"/>
          <w:szCs w:val="24"/>
        </w:rPr>
        <w:t xml:space="preserve">2.15. Участвовать в профессиональной ориентации обучающихся, в том числе в реализации профориентационного минимума.</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Ведение документации и защита сведений</w:t>
      </w:r>
    </w:p>
    <w:p>
      <w:pPr>
        <w:spacing w:after="60" w:line="276"/>
        <w:ind w:left="0" w:firstLine="708"/>
        <w:jc w:val="both"/>
      </w:pPr>
      <w:r>
        <w:rPr>
          <w:rFonts w:ascii="Times New Roman" w:cs="Times New Roman" w:eastAsia="Times New Roman" w:hAnsi="Times New Roman"/>
          <w:sz w:val="24"/>
          <w:szCs w:val="24"/>
        </w:rPr>
        <w:t xml:space="preserve">2.16. Вести документацию по установленной локальными нормативными актами Организации форме: план работы, журнал учёта видов работы, протоколы и заключения по результатам обследований, аналитический отчёт о работе за учебный год.</w:t>
      </w:r>
    </w:p>
    <w:p>
      <w:pPr>
        <w:spacing w:after="60" w:line="276"/>
        <w:ind w:left="0" w:firstLine="708"/>
        <w:jc w:val="both"/>
      </w:pPr>
      <w:r>
        <w:rPr>
          <w:rFonts w:ascii="Times New Roman" w:cs="Times New Roman" w:eastAsia="Times New Roman" w:hAnsi="Times New Roman"/>
          <w:sz w:val="24"/>
          <w:szCs w:val="24"/>
        </w:rPr>
        <w:t xml:space="preserve">2.17. Обеспечивать конфиденциальность сведений, полученных в ходе профессиональной деятельности, хранить материалы обследований в условиях, исключающих доступ посторонних лиц; передавать сведения третьим лицам только в случаях, предусмотренных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2.18. Обрабатывать персональные данные обучающихся и их родителей (законных представителей) в объёме, необходимом для исполнения обязанностей, в соответствии с Федеральным законом от 27 июля 2006 г. № 152-ФЗ «О персональных данных».</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самостоятельно выбирать формы, методы и методики психологической работы в пределах профессиональной компетенции и требований профессионального стандарта;</w:t>
      </w:r>
    </w:p>
    <w:p>
      <w:pPr>
        <w:spacing w:after="60" w:line="276"/>
        <w:ind w:left="0" w:firstLine="708"/>
        <w:jc w:val="both"/>
      </w:pPr>
      <w:r>
        <w:rPr>
          <w:rFonts w:ascii="Times New Roman" w:cs="Times New Roman" w:eastAsia="Times New Roman" w:hAnsi="Times New Roman"/>
          <w:sz w:val="24"/>
          <w:szCs w:val="24"/>
        </w:rPr>
        <w:t xml:space="preserve">3.13. отказаться от проведения психологической диагностики или коррекционной работы при отсутствии информированного согласия родителей (законных представителей) либо при отсутствии условий, обеспечивающих конфиденциальность;</w:t>
      </w:r>
    </w:p>
    <w:p>
      <w:pPr>
        <w:spacing w:after="60" w:line="276"/>
        <w:ind w:left="0" w:firstLine="708"/>
        <w:jc w:val="both"/>
      </w:pPr>
      <w:r>
        <w:rPr>
          <w:rFonts w:ascii="Times New Roman" w:cs="Times New Roman" w:eastAsia="Times New Roman" w:hAnsi="Times New Roman"/>
          <w:sz w:val="24"/>
          <w:szCs w:val="24"/>
        </w:rPr>
        <w:t xml:space="preserve">3.14. запрашивать у педагогических работников и администрации Организации сведения, необходимые для проведения психологической работы, в объёме, допускаемом законодательством;</w:t>
      </w:r>
    </w:p>
    <w:p>
      <w:pPr>
        <w:spacing w:after="60" w:line="276"/>
        <w:ind w:left="0" w:firstLine="708"/>
        <w:jc w:val="both"/>
      </w:pPr>
      <w:r>
        <w:rPr>
          <w:rFonts w:ascii="Times New Roman" w:cs="Times New Roman" w:eastAsia="Times New Roman" w:hAnsi="Times New Roman"/>
          <w:sz w:val="24"/>
          <w:szCs w:val="24"/>
        </w:rPr>
        <w:t xml:space="preserve">3.15. вносить директору предложения о направлении обучающегося на психолого-медико-педагогическую комиссию, об организации психолого-педагогической, медицинской и социальной помощи;</w:t>
      </w:r>
    </w:p>
    <w:p>
      <w:pPr>
        <w:spacing w:after="60" w:line="276"/>
        <w:ind w:left="0" w:firstLine="708"/>
        <w:jc w:val="both"/>
      </w:pPr>
      <w:r>
        <w:rPr>
          <w:rFonts w:ascii="Times New Roman" w:cs="Times New Roman" w:eastAsia="Times New Roman" w:hAnsi="Times New Roman"/>
          <w:sz w:val="24"/>
          <w:szCs w:val="24"/>
        </w:rPr>
        <w:t xml:space="preserve">3.16.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3.17.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3.18.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3.19.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3.20.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3.21.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3.22.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разглашение сведений, полученных в ходе профессиональной деятельности, включая результаты психологической диагностики,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применение психодиагностических методик, не соответствующих возрасту обучающихся, целям обследования либо не прошедших апробацию, — в соответствии с законодательством Российской Федерации и локальными нормативными актами Организации;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педагога-психолога</dc:title>
  <dc:creator>АНО «НОЦ ПЕДПРОЕКТОВ»; педпроект.рф</dc:creator>
  <dc:description>Должностная инструкция педагога-психолога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